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59D5D" w14:textId="67CBAA41" w:rsidR="00350DA4" w:rsidRPr="001D6C73" w:rsidRDefault="00350DA4" w:rsidP="00350DA4">
      <w:pPr>
        <w:pStyle w:val="AssignHeader"/>
      </w:pPr>
      <w:bookmarkStart w:id="0" w:name="_GoBack"/>
      <w:r w:rsidRPr="001D6C73">
        <w:t>503/650 201</w:t>
      </w:r>
      <w:r w:rsidR="00D371FF">
        <w:t>6</w:t>
      </w:r>
      <w:r w:rsidRPr="001D6C73">
        <w:t xml:space="preserve">: Assignment </w:t>
      </w:r>
      <w:r>
        <w:t>10</w:t>
      </w:r>
      <w:r w:rsidRPr="001D6C73">
        <w:t xml:space="preserve"> </w:t>
      </w:r>
      <w:r>
        <w:t>–</w:t>
      </w:r>
      <w:r w:rsidRPr="001D6C73">
        <w:t xml:space="preserve"> </w:t>
      </w:r>
      <w:r>
        <w:t>ORM</w:t>
      </w:r>
      <w:r w:rsidRPr="001D6C73">
        <w:tab/>
      </w:r>
      <w:r w:rsidRPr="001D6C73">
        <w:tab/>
      </w:r>
      <w:r w:rsidRPr="001D6C73">
        <w:tab/>
      </w:r>
      <w:r w:rsidRPr="001D6C73">
        <w:tab/>
      </w:r>
      <w:r w:rsidRPr="001D6C73">
        <w:tab/>
        <w:t xml:space="preserve">Points missed: </w:t>
      </w:r>
    </w:p>
    <w:p w14:paraId="0932B7A7" w14:textId="4BCEB110" w:rsidR="00350DA4" w:rsidRPr="00E839E9" w:rsidRDefault="00350DA4" w:rsidP="00350DA4">
      <w:r w:rsidRPr="00E839E9">
        <w:t>Your name:</w:t>
      </w:r>
      <w:r w:rsidRPr="00E839E9">
        <w:tab/>
      </w:r>
      <w:r w:rsidRPr="00E839E9">
        <w:tab/>
      </w:r>
      <w:r w:rsidRPr="00E839E9">
        <w:tab/>
      </w:r>
      <w:r w:rsidRPr="00E839E9">
        <w:tab/>
      </w:r>
      <w:r w:rsidRPr="00E839E9">
        <w:tab/>
      </w:r>
      <w:r w:rsidRPr="00E839E9">
        <w:tab/>
      </w:r>
      <w:r w:rsidRPr="00E839E9">
        <w:tab/>
      </w:r>
      <w:r w:rsidRPr="00E839E9">
        <w:tab/>
        <w:t>Name of TA:</w:t>
      </w:r>
    </w:p>
    <w:p w14:paraId="791A1B8A" w14:textId="0826458C" w:rsidR="00EA04EA" w:rsidRDefault="00E774AC" w:rsidP="00655A4E">
      <w:pPr>
        <w:pStyle w:val="ListNumber"/>
      </w:pPr>
      <w:r w:rsidRPr="005E425F">
        <w:t xml:space="preserve">___ of </w:t>
      </w:r>
      <w:r w:rsidR="00FA3DA0" w:rsidRPr="001C347E">
        <w:t>5: Us</w:t>
      </w:r>
      <w:r w:rsidR="00FA3DA0">
        <w:t>e</w:t>
      </w:r>
      <w:r w:rsidR="00FA3DA0" w:rsidRPr="001C347E">
        <w:t xml:space="preserve"> </w:t>
      </w:r>
      <w:r w:rsidR="00FA3DA0">
        <w:t xml:space="preserve">the data </w:t>
      </w:r>
      <w:r w:rsidR="00830E94">
        <w:t>from</w:t>
      </w:r>
      <w:r w:rsidR="00FA3DA0">
        <w:t xml:space="preserve"> </w:t>
      </w:r>
      <w:r w:rsidR="00830E94">
        <w:t>the MNLM a</w:t>
      </w:r>
      <w:r w:rsidR="00FA3DA0">
        <w:t>ssignment</w:t>
      </w:r>
      <w:r w:rsidR="00830E94">
        <w:t>s</w:t>
      </w:r>
      <w:r w:rsidR="001258A9">
        <w:t xml:space="preserve">, where the dependent variable </w:t>
      </w:r>
      <w:r w:rsidR="00FA3DA0">
        <w:t>was</w:t>
      </w:r>
      <w:r w:rsidR="001258A9">
        <w:t xml:space="preserve"> a</w:t>
      </w:r>
      <w:r w:rsidR="00FA3DA0">
        <w:t xml:space="preserve">n </w:t>
      </w:r>
      <w:r w:rsidR="00830E94">
        <w:t>"</w:t>
      </w:r>
      <w:r w:rsidR="00FA3DA0">
        <w:t>ordinal</w:t>
      </w:r>
      <w:r w:rsidR="00830E94">
        <w:t>"</w:t>
      </w:r>
      <w:r w:rsidR="00FA3DA0">
        <w:t xml:space="preserve"> variable. </w:t>
      </w:r>
      <w:r w:rsidR="001258A9">
        <w:t xml:space="preserve">Recall, the </w:t>
      </w:r>
      <w:r w:rsidR="00EA04EA">
        <w:t xml:space="preserve">dependent variable </w:t>
      </w:r>
      <w:r w:rsidR="00EA04EA" w:rsidRPr="00177F6E">
        <w:rPr>
          <w:b/>
        </w:rPr>
        <w:t>must</w:t>
      </w:r>
      <w:r w:rsidR="00EA04EA" w:rsidRPr="006D78FE">
        <w:t xml:space="preserve"> </w:t>
      </w:r>
      <w:r w:rsidR="00EA04EA">
        <w:t xml:space="preserve">have at least four categories </w:t>
      </w:r>
      <w:r w:rsidR="001258A9">
        <w:t xml:space="preserve">with appropriate value labels. </w:t>
      </w:r>
      <w:r w:rsidR="00B20F2E">
        <w:t xml:space="preserve">Below, </w:t>
      </w:r>
      <w:r w:rsidR="009E18AB">
        <w:t>F</w:t>
      </w:r>
      <w:r w:rsidR="00EA04EA">
        <w:t xml:space="preserve"> refers to a factor variable you will interpret; C a continuous variable.</w:t>
      </w:r>
      <w:r w:rsidR="00177F6E">
        <w:t xml:space="preserve"> </w:t>
      </w:r>
      <w:r w:rsidR="0090411D">
        <w:t xml:space="preserve">X is a vector of 3 to 5 </w:t>
      </w:r>
      <w:r w:rsidR="0020272E">
        <w:t>other</w:t>
      </w:r>
      <w:r w:rsidR="0090411D">
        <w:t xml:space="preserve"> independent variables. </w:t>
      </w:r>
      <w:r w:rsidR="00EA04EA" w:rsidRPr="005E425F">
        <w:t xml:space="preserve">Construct an effective, professional-looking table describing the variables, including descriptive statistics. </w:t>
      </w:r>
      <w:r w:rsidR="0020272E">
        <w:t xml:space="preserve">Include the distribution of the outcome variable showing percentages in each category. </w:t>
      </w:r>
      <w:r w:rsidR="00EA04EA" w:rsidRPr="005E425F">
        <w:t>Use substantive names in all tables.</w:t>
      </w:r>
      <w:r w:rsidR="00EA04EA">
        <w:t xml:space="preserve"> Indicate the coding of binary variables and the metric for continuous variables.</w:t>
      </w:r>
      <w:r w:rsidR="00177F6E">
        <w:t xml:space="preserve"> (This should be based on your table from Assignment 8).</w:t>
      </w:r>
    </w:p>
    <w:p w14:paraId="799F6EB9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74679721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451DCACB" w14:textId="77777777" w:rsidR="00327027" w:rsidRPr="00E839E9" w:rsidRDefault="00327027" w:rsidP="00327027">
      <w:pPr>
        <w:pStyle w:val="ListNumber"/>
        <w:numPr>
          <w:ilvl w:val="0"/>
          <w:numId w:val="0"/>
        </w:numPr>
        <w:ind w:left="360" w:hanging="360"/>
        <w:rPr>
          <w:color w:val="auto"/>
        </w:rPr>
      </w:pPr>
    </w:p>
    <w:p w14:paraId="22F9A6B0" w14:textId="77777777" w:rsidR="00327027" w:rsidRPr="00E839E9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color w:val="auto"/>
          <w:sz w:val="18"/>
          <w:szCs w:val="18"/>
        </w:rPr>
      </w:pPr>
      <w:r w:rsidRPr="00E839E9">
        <w:rPr>
          <w:rFonts w:ascii="Courier New" w:hAnsi="Courier New" w:cs="Courier New"/>
          <w:color w:val="auto"/>
          <w:sz w:val="18"/>
          <w:szCs w:val="18"/>
        </w:rPr>
        <w:t>Paste any Stata output here in Courier New 9 point font, single-spaced</w:t>
      </w:r>
    </w:p>
    <w:p w14:paraId="5E7C78B7" w14:textId="77777777" w:rsidR="00327027" w:rsidRPr="00E839E9" w:rsidRDefault="00327027" w:rsidP="00327027">
      <w:pPr>
        <w:pStyle w:val="ListNumber"/>
        <w:numPr>
          <w:ilvl w:val="0"/>
          <w:numId w:val="0"/>
        </w:numPr>
        <w:rPr>
          <w:color w:val="auto"/>
        </w:rPr>
      </w:pPr>
    </w:p>
    <w:p w14:paraId="682FE8F5" w14:textId="16722B93" w:rsidR="00E774AC" w:rsidRPr="00604FF7" w:rsidRDefault="00E774AC" w:rsidP="007977BB">
      <w:pPr>
        <w:pStyle w:val="ListNumber"/>
        <w:rPr>
          <w:color w:val="FF0000"/>
        </w:rPr>
      </w:pPr>
      <w:r w:rsidRPr="00E839E9">
        <w:rPr>
          <w:color w:val="auto"/>
        </w:rPr>
        <w:t xml:space="preserve">___ of </w:t>
      </w:r>
      <w:r w:rsidR="00EA04EA" w:rsidRPr="00E839E9">
        <w:rPr>
          <w:color w:val="auto"/>
        </w:rPr>
        <w:t>5</w:t>
      </w:r>
      <w:r w:rsidRPr="00E839E9">
        <w:rPr>
          <w:color w:val="auto"/>
        </w:rPr>
        <w:t>:</w:t>
      </w:r>
      <w:r w:rsidR="007977BB" w:rsidRPr="00E839E9">
        <w:rPr>
          <w:color w:val="auto"/>
        </w:rPr>
        <w:t xml:space="preserve"> </w:t>
      </w:r>
      <w:r w:rsidR="00EA04EA" w:rsidRPr="00E839E9">
        <w:rPr>
          <w:color w:val="auto"/>
        </w:rPr>
        <w:t xml:space="preserve">Estimate the OLM using the variables from assignment 9. Use </w:t>
      </w:r>
      <w:r w:rsidR="00EA04EA" w:rsidRPr="007E732B">
        <w:rPr>
          <w:rStyle w:val="StatacasI"/>
        </w:rPr>
        <w:t>listcoef</w:t>
      </w:r>
      <w:r w:rsidR="00EA04EA" w:rsidRPr="00E839E9">
        <w:rPr>
          <w:color w:val="auto"/>
        </w:rPr>
        <w:t xml:space="preserve"> to compute the factor or percent change in </w:t>
      </w:r>
      <w:r w:rsidR="00EA04EA" w:rsidRPr="001C347E">
        <w:t xml:space="preserve">the odds. You do not need to create a table, but should include the output from </w:t>
      </w:r>
      <w:r w:rsidR="00EA04EA" w:rsidRPr="007E732B">
        <w:rPr>
          <w:rStyle w:val="StatacasI"/>
        </w:rPr>
        <w:t>ologit</w:t>
      </w:r>
      <w:r w:rsidR="00EA04EA" w:rsidRPr="001C347E">
        <w:t xml:space="preserve"> and </w:t>
      </w:r>
      <w:r w:rsidR="00EA04EA" w:rsidRPr="007E732B">
        <w:rPr>
          <w:rStyle w:val="StatacasI"/>
        </w:rPr>
        <w:t>listcoef</w:t>
      </w:r>
      <w:r w:rsidR="00EA04EA" w:rsidRPr="001C347E">
        <w:t xml:space="preserve">. </w:t>
      </w:r>
      <w:r w:rsidR="00EA04EA" w:rsidRPr="00A579B8">
        <w:rPr>
          <w:color w:val="FF0000"/>
          <w:u w:val="single"/>
        </w:rPr>
        <w:t>Highlight the numbers used to answer questions 3 and 4.</w:t>
      </w:r>
    </w:p>
    <w:p w14:paraId="1108EF1A" w14:textId="77777777" w:rsidR="00327027" w:rsidRPr="00E839E9" w:rsidRDefault="00327027" w:rsidP="00327027">
      <w:pPr>
        <w:pStyle w:val="ListNumber"/>
        <w:numPr>
          <w:ilvl w:val="0"/>
          <w:numId w:val="0"/>
        </w:numPr>
        <w:rPr>
          <w:rStyle w:val="Noticecas-n"/>
          <w:i w:val="0"/>
          <w:color w:val="auto"/>
          <w:u w:val="single"/>
        </w:rPr>
      </w:pPr>
    </w:p>
    <w:p w14:paraId="1EC961BC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2EB71FFF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4253440A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0F661BA3" w14:textId="77777777" w:rsidR="00327027" w:rsidRPr="005E425F" w:rsidRDefault="00327027" w:rsidP="00327027">
      <w:pPr>
        <w:pStyle w:val="ListNumber"/>
        <w:numPr>
          <w:ilvl w:val="0"/>
          <w:numId w:val="0"/>
        </w:numPr>
      </w:pPr>
    </w:p>
    <w:p w14:paraId="5B3EF42F" w14:textId="0D09D4D2" w:rsidR="009D0469" w:rsidRDefault="009D0469" w:rsidP="009D0469">
      <w:pPr>
        <w:pStyle w:val="ListNumber"/>
      </w:pPr>
      <w:r w:rsidRPr="005E425F">
        <w:t xml:space="preserve">___ of </w:t>
      </w:r>
      <w:r w:rsidR="00EA04EA" w:rsidRPr="001C347E">
        <w:t>5: Us</w:t>
      </w:r>
      <w:r w:rsidR="001258A9">
        <w:t>e</w:t>
      </w:r>
      <w:r w:rsidR="00655669">
        <w:t xml:space="preserve"> the</w:t>
      </w:r>
      <w:r w:rsidR="00EA04EA" w:rsidRPr="001C347E">
        <w:t xml:space="preserve"> factor change or</w:t>
      </w:r>
      <w:r w:rsidR="00707A24">
        <w:t xml:space="preserve"> the</w:t>
      </w:r>
      <w:r w:rsidR="00EA04EA" w:rsidRPr="001C347E">
        <w:t xml:space="preserve"> percent change coefficient</w:t>
      </w:r>
      <w:r w:rsidR="00707A24">
        <w:t>,</w:t>
      </w:r>
      <w:r w:rsidR="00EA04EA" w:rsidRPr="001C347E">
        <w:t xml:space="preserve"> a</w:t>
      </w:r>
      <w:r w:rsidR="00707A24">
        <w:t xml:space="preserve">long with </w:t>
      </w:r>
      <w:r w:rsidR="00EA04EA" w:rsidRPr="001C347E">
        <w:t xml:space="preserve">statistical significance, </w:t>
      </w:r>
      <w:r w:rsidR="001258A9">
        <w:t xml:space="preserve">to </w:t>
      </w:r>
      <w:r w:rsidR="00EA04EA" w:rsidRPr="001C347E">
        <w:t xml:space="preserve">describe the effect of C as though it is part of a published paper. </w:t>
      </w:r>
      <w:r w:rsidR="00F26473">
        <w:t>Report only one coefficient—</w:t>
      </w:r>
      <w:r w:rsidR="00EA04EA" w:rsidRPr="001C347E">
        <w:t>either standardized or unstandardized</w:t>
      </w:r>
      <w:r w:rsidR="00F26473">
        <w:t>—whichever you find more effective to illustrate the effect</w:t>
      </w:r>
      <w:r w:rsidR="00EA04EA" w:rsidRPr="001C347E">
        <w:t>.</w:t>
      </w:r>
    </w:p>
    <w:p w14:paraId="192AA337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13C43D4A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6A6FFE39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6578AF57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61EB8641" w14:textId="77777777" w:rsidR="00327027" w:rsidRPr="005E425F" w:rsidRDefault="00327027" w:rsidP="00327027">
      <w:pPr>
        <w:pStyle w:val="ListNumber"/>
        <w:numPr>
          <w:ilvl w:val="0"/>
          <w:numId w:val="0"/>
        </w:numPr>
      </w:pPr>
    </w:p>
    <w:p w14:paraId="238A49CD" w14:textId="193E3186" w:rsidR="009D0469" w:rsidRDefault="009D0469" w:rsidP="009D0469">
      <w:pPr>
        <w:pStyle w:val="ListNumber"/>
      </w:pPr>
      <w:r w:rsidRPr="005E425F">
        <w:t xml:space="preserve">___ of </w:t>
      </w:r>
      <w:r w:rsidR="00EA04EA">
        <w:t>5</w:t>
      </w:r>
      <w:r w:rsidRPr="005E425F">
        <w:t xml:space="preserve">: </w:t>
      </w:r>
      <w:r w:rsidR="00EA04EA" w:rsidRPr="001C347E">
        <w:t>Us</w:t>
      </w:r>
      <w:r w:rsidR="001258A9">
        <w:t>e</w:t>
      </w:r>
      <w:r w:rsidR="00EA04EA" w:rsidRPr="001C347E">
        <w:t xml:space="preserve"> the factor change or</w:t>
      </w:r>
      <w:r w:rsidR="00707A24">
        <w:t xml:space="preserve"> the</w:t>
      </w:r>
      <w:r w:rsidR="00EA04EA" w:rsidRPr="001C347E">
        <w:t xml:space="preserve"> percent change coefficient</w:t>
      </w:r>
      <w:r w:rsidR="00707A24">
        <w:t>,</w:t>
      </w:r>
      <w:r w:rsidR="00EA04EA" w:rsidRPr="001C347E">
        <w:t xml:space="preserve"> a</w:t>
      </w:r>
      <w:r w:rsidR="00707A24">
        <w:t>long with</w:t>
      </w:r>
      <w:r w:rsidR="00EA04EA" w:rsidRPr="001C347E">
        <w:t xml:space="preserve"> statistical significance, </w:t>
      </w:r>
      <w:r w:rsidR="001258A9">
        <w:t xml:space="preserve">to </w:t>
      </w:r>
      <w:r w:rsidR="00EA04EA" w:rsidRPr="001C347E">
        <w:t xml:space="preserve">describe the effect of </w:t>
      </w:r>
      <w:r w:rsidR="009E18AB">
        <w:t>F</w:t>
      </w:r>
      <w:r w:rsidR="00EA04EA" w:rsidRPr="001C347E">
        <w:t xml:space="preserve"> as though </w:t>
      </w:r>
      <w:r w:rsidR="00327027">
        <w:t>it is part of a published paper.</w:t>
      </w:r>
    </w:p>
    <w:p w14:paraId="0B3DFD51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642BB69C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7C09629F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0F1979CE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5F629A0B" w14:textId="77777777" w:rsidR="00327027" w:rsidRPr="005E425F" w:rsidRDefault="00327027" w:rsidP="00327027">
      <w:pPr>
        <w:pStyle w:val="ListNumber"/>
        <w:numPr>
          <w:ilvl w:val="0"/>
          <w:numId w:val="0"/>
        </w:numPr>
      </w:pPr>
    </w:p>
    <w:p w14:paraId="64BC7967" w14:textId="2DE1C24D" w:rsidR="009D0469" w:rsidRDefault="009D0469" w:rsidP="00EA04EA">
      <w:pPr>
        <w:pStyle w:val="ListNumber"/>
      </w:pPr>
      <w:r w:rsidRPr="005E425F">
        <w:t xml:space="preserve">___ of </w:t>
      </w:r>
      <w:r w:rsidR="00EA04EA">
        <w:t>5</w:t>
      </w:r>
      <w:r w:rsidRPr="005E425F">
        <w:t xml:space="preserve">: </w:t>
      </w:r>
      <w:r w:rsidR="00EA04EA" w:rsidRPr="001C347E">
        <w:t xml:space="preserve">Compute the </w:t>
      </w:r>
      <w:r w:rsidR="00EA04EA">
        <w:t xml:space="preserve">average </w:t>
      </w:r>
      <w:r w:rsidR="00F26473">
        <w:t>marginal effects</w:t>
      </w:r>
      <w:r w:rsidR="00EA04EA" w:rsidRPr="001C347E">
        <w:t xml:space="preserve"> for C and </w:t>
      </w:r>
      <w:r w:rsidR="009E18AB">
        <w:t>F</w:t>
      </w:r>
      <w:r w:rsidR="00604FF7">
        <w:t>,</w:t>
      </w:r>
      <w:r w:rsidR="00EA04EA" w:rsidRPr="001C347E">
        <w:t xml:space="preserve"> but only these two variables</w:t>
      </w:r>
      <w:r w:rsidR="00604FF7">
        <w:t>,</w:t>
      </w:r>
      <w:r w:rsidR="00EA04EA">
        <w:t xml:space="preserve"> using </w:t>
      </w:r>
      <w:r w:rsidR="00EA04EA" w:rsidRPr="00EA04EA">
        <w:rPr>
          <w:u w:val="single"/>
        </w:rPr>
        <w:t>mchange</w:t>
      </w:r>
      <w:r w:rsidR="00EA04EA">
        <w:t xml:space="preserve">. </w:t>
      </w:r>
      <w:r w:rsidR="00EA04EA" w:rsidRPr="001C347E">
        <w:t xml:space="preserve">Include the output from </w:t>
      </w:r>
      <w:r w:rsidR="00EA04EA" w:rsidRPr="007E732B">
        <w:rPr>
          <w:rStyle w:val="StatacasI"/>
        </w:rPr>
        <w:t>mchange</w:t>
      </w:r>
      <w:r w:rsidR="00EA04EA">
        <w:t xml:space="preserve">. </w:t>
      </w:r>
      <w:r w:rsidR="00EA04EA" w:rsidRPr="001C347E">
        <w:t xml:space="preserve">Highlight the numbers used to answer </w:t>
      </w:r>
      <w:r w:rsidR="001258A9">
        <w:t xml:space="preserve">later </w:t>
      </w:r>
      <w:r w:rsidR="00EA04EA" w:rsidRPr="001C347E">
        <w:t xml:space="preserve">questions, indicating which </w:t>
      </w:r>
      <w:r w:rsidR="001258A9">
        <w:t>numbers are used for which questions</w:t>
      </w:r>
      <w:r w:rsidR="00EA04EA" w:rsidRPr="001C347E">
        <w:t>.</w:t>
      </w:r>
      <w:r w:rsidR="00830E94">
        <w:t xml:space="preserve"> You can use </w:t>
      </w:r>
      <w:r w:rsidR="000751FD" w:rsidRPr="007E732B">
        <w:rPr>
          <w:rStyle w:val="StatacasI"/>
        </w:rPr>
        <w:t>mchangeplot</w:t>
      </w:r>
      <w:r w:rsidR="00830E94">
        <w:t xml:space="preserve"> if you</w:t>
      </w:r>
      <w:r w:rsidR="00F26473">
        <w:t xml:space="preserve"> find it helpful to visualize the effects</w:t>
      </w:r>
      <w:r w:rsidR="00830E94">
        <w:t>.</w:t>
      </w:r>
    </w:p>
    <w:p w14:paraId="2D8A435B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2C46B2DB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2F484943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032F50AE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4936E5AC" w14:textId="77777777" w:rsidR="00327027" w:rsidRPr="005E425F" w:rsidRDefault="00327027" w:rsidP="00327027">
      <w:pPr>
        <w:pStyle w:val="ListNumber"/>
        <w:numPr>
          <w:ilvl w:val="0"/>
          <w:numId w:val="0"/>
        </w:numPr>
      </w:pPr>
    </w:p>
    <w:p w14:paraId="5A15D5BF" w14:textId="48E7CD07" w:rsidR="009D0469" w:rsidRDefault="00EA04EA" w:rsidP="009D0469">
      <w:pPr>
        <w:pStyle w:val="ListNumber"/>
      </w:pPr>
      <w:r w:rsidRPr="005E425F">
        <w:t xml:space="preserve">___ of </w:t>
      </w:r>
      <w:r w:rsidRPr="001C347E">
        <w:t xml:space="preserve">5: Describe the </w:t>
      </w:r>
      <w:r>
        <w:t xml:space="preserve">average </w:t>
      </w:r>
      <w:r w:rsidR="00F26473">
        <w:t>marginal effects</w:t>
      </w:r>
      <w:r w:rsidRPr="001C347E">
        <w:t xml:space="preserve"> for C</w:t>
      </w:r>
      <w:r w:rsidR="00350DA4">
        <w:t>, including a significance test,</w:t>
      </w:r>
      <w:r w:rsidRPr="001C347E">
        <w:t xml:space="preserve"> as though it </w:t>
      </w:r>
      <w:r w:rsidR="001258A9">
        <w:t>is</w:t>
      </w:r>
      <w:r w:rsidRPr="001C347E">
        <w:t xml:space="preserve"> part of a published paper.</w:t>
      </w:r>
      <w:r>
        <w:t xml:space="preserve"> Use only </w:t>
      </w:r>
      <w:r w:rsidRPr="001C347E">
        <w:t>one of the change coefficient</w:t>
      </w:r>
      <w:r>
        <w:t>s</w:t>
      </w:r>
      <w:r w:rsidRPr="001C347E">
        <w:t xml:space="preserve"> (</w:t>
      </w:r>
      <w:r>
        <w:t>e</w:t>
      </w:r>
      <w:r w:rsidRPr="001C347E">
        <w:t>.</w:t>
      </w:r>
      <w:r>
        <w:t>g</w:t>
      </w:r>
      <w:r w:rsidRPr="001C347E">
        <w:t>., if you use a unit change, don’t use a st</w:t>
      </w:r>
      <w:r>
        <w:t xml:space="preserve">andard deviation </w:t>
      </w:r>
      <w:r w:rsidRPr="001C347E">
        <w:t>change).</w:t>
      </w:r>
      <w:r w:rsidR="00F26473">
        <w:t xml:space="preserve"> You must describe the effect of C on each outcome category.</w:t>
      </w:r>
    </w:p>
    <w:p w14:paraId="12B5DE33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661A0DE3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1093A29F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0AD2697C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4525649B" w14:textId="77777777" w:rsidR="00327027" w:rsidRPr="005E425F" w:rsidRDefault="00327027" w:rsidP="00327027">
      <w:pPr>
        <w:pStyle w:val="ListNumber"/>
        <w:numPr>
          <w:ilvl w:val="0"/>
          <w:numId w:val="0"/>
        </w:numPr>
      </w:pPr>
    </w:p>
    <w:p w14:paraId="46916EBE" w14:textId="3A5563FA" w:rsidR="00EA04EA" w:rsidRDefault="009D0469" w:rsidP="00EA04EA">
      <w:pPr>
        <w:pStyle w:val="ListNumber"/>
      </w:pPr>
      <w:r w:rsidRPr="005E425F">
        <w:t xml:space="preserve">___ of </w:t>
      </w:r>
      <w:r w:rsidR="00EA04EA">
        <w:t>5</w:t>
      </w:r>
      <w:r w:rsidRPr="005E425F">
        <w:t xml:space="preserve">: </w:t>
      </w:r>
      <w:r w:rsidR="00327027">
        <w:t xml:space="preserve">Provide a confidence interval interpretation of </w:t>
      </w:r>
      <w:r w:rsidR="00EA04EA" w:rsidRPr="001C347E">
        <w:t xml:space="preserve">the </w:t>
      </w:r>
      <w:r w:rsidR="00EA04EA">
        <w:t xml:space="preserve">average </w:t>
      </w:r>
      <w:r w:rsidR="00EA04EA" w:rsidRPr="001C347E">
        <w:t>discrete change f</w:t>
      </w:r>
      <w:r w:rsidR="007977BB">
        <w:t>o</w:t>
      </w:r>
      <w:r w:rsidR="00655669">
        <w:t>r</w:t>
      </w:r>
      <w:r w:rsidR="00EA04EA" w:rsidRPr="001C347E">
        <w:t xml:space="preserve"> </w:t>
      </w:r>
      <w:r w:rsidR="009E18AB">
        <w:t>F</w:t>
      </w:r>
      <w:r w:rsidR="00EA04EA" w:rsidRPr="001C347E">
        <w:t xml:space="preserve"> as though it </w:t>
      </w:r>
      <w:r w:rsidR="001258A9">
        <w:t>is</w:t>
      </w:r>
      <w:r w:rsidR="00EA04EA" w:rsidRPr="001C347E">
        <w:t xml:space="preserve"> part of a published paper.</w:t>
      </w:r>
    </w:p>
    <w:p w14:paraId="54524018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7271C716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11EF8630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2CFBA832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4D7047F3" w14:textId="77777777" w:rsidR="00327027" w:rsidRPr="001C347E" w:rsidRDefault="00327027" w:rsidP="00327027">
      <w:pPr>
        <w:pStyle w:val="ListNumber"/>
        <w:numPr>
          <w:ilvl w:val="0"/>
          <w:numId w:val="0"/>
        </w:numPr>
      </w:pPr>
    </w:p>
    <w:p w14:paraId="6785218C" w14:textId="556759B6" w:rsidR="00767FE1" w:rsidRDefault="009D0469" w:rsidP="009D0469">
      <w:pPr>
        <w:pStyle w:val="ListNumber"/>
      </w:pPr>
      <w:r w:rsidRPr="005E425F">
        <w:t>___</w:t>
      </w:r>
      <w:r w:rsidR="00071010">
        <w:t xml:space="preserve"> of 20</w:t>
      </w:r>
      <w:r w:rsidRPr="005E425F">
        <w:t xml:space="preserve">: </w:t>
      </w:r>
      <w:r w:rsidR="001258A9">
        <w:t>P</w:t>
      </w:r>
      <w:r w:rsidR="00767FE1" w:rsidRPr="001C347E">
        <w:t xml:space="preserve">resent plots of predicted probabilities and cumulative probabilities similar </w:t>
      </w:r>
      <w:r w:rsidR="00767FE1" w:rsidRPr="004405AE">
        <w:t xml:space="preserve">to those </w:t>
      </w:r>
      <w:r w:rsidR="001258A9">
        <w:t xml:space="preserve">in the lecture notes or </w:t>
      </w:r>
      <w:r w:rsidR="00767FE1">
        <w:t>Long and Freese</w:t>
      </w:r>
      <w:r w:rsidR="00767FE1" w:rsidRPr="004405AE">
        <w:t xml:space="preserve">. </w:t>
      </w:r>
      <w:r w:rsidR="001258A9">
        <w:t>Show</w:t>
      </w:r>
      <w:r w:rsidR="00767FE1" w:rsidRPr="004405AE">
        <w:t xml:space="preserve"> the plots and the commands used to create the plots</w:t>
      </w:r>
      <w:r w:rsidR="00767FE1" w:rsidRPr="001C347E">
        <w:t>. Be certain the reader can easily determine which region of the graph corresponds to which categories</w:t>
      </w:r>
      <w:r w:rsidR="00604FF7">
        <w:t xml:space="preserve"> by including </w:t>
      </w:r>
      <w:r w:rsidR="00EB5B50">
        <w:t>labels within the graph region for the cumulative plot</w:t>
      </w:r>
      <w:r w:rsidR="00767FE1" w:rsidRPr="001C347E">
        <w:t>.</w:t>
      </w:r>
      <w:r w:rsidR="002F59D1">
        <w:t xml:space="preserve"> </w:t>
      </w:r>
      <w:r w:rsidR="00350DA4">
        <w:t>Best practice</w:t>
      </w:r>
      <w:r w:rsidR="009D6137">
        <w:t>s</w:t>
      </w:r>
      <w:r w:rsidR="00350DA4">
        <w:t xml:space="preserve"> </w:t>
      </w:r>
      <w:r w:rsidR="002F59D1">
        <w:t>for graphs such as titles, nice axis markers, and a caption for provenance are required.</w:t>
      </w:r>
    </w:p>
    <w:p w14:paraId="7964E3C1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2E825288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58A50924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4E5C8CD5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4F93B0A7" w14:textId="77777777" w:rsidR="00327027" w:rsidRPr="005E425F" w:rsidRDefault="00327027" w:rsidP="00327027">
      <w:pPr>
        <w:pStyle w:val="ListNumber"/>
        <w:numPr>
          <w:ilvl w:val="0"/>
          <w:numId w:val="0"/>
        </w:numPr>
      </w:pPr>
    </w:p>
    <w:p w14:paraId="6FECD85F" w14:textId="705FAD1A" w:rsidR="00767FE1" w:rsidRDefault="009D0469" w:rsidP="00767FE1">
      <w:pPr>
        <w:pStyle w:val="ListNumber"/>
      </w:pPr>
      <w:r w:rsidRPr="005E425F">
        <w:t xml:space="preserve">___ of </w:t>
      </w:r>
      <w:r w:rsidR="00767FE1">
        <w:t>10</w:t>
      </w:r>
      <w:r w:rsidRPr="005E425F">
        <w:t xml:space="preserve">: </w:t>
      </w:r>
      <w:r w:rsidR="00767FE1" w:rsidRPr="001C347E">
        <w:t xml:space="preserve">Describe the effects of C on Pr(Y) based on your graph. This should read as though it </w:t>
      </w:r>
      <w:r w:rsidR="001258A9">
        <w:t xml:space="preserve">is </w:t>
      </w:r>
      <w:r w:rsidR="00767FE1" w:rsidRPr="001C347E">
        <w:t>part of a published paper</w:t>
      </w:r>
      <w:r w:rsidR="00350DA4">
        <w:t xml:space="preserve">, </w:t>
      </w:r>
      <w:r w:rsidR="00EB5B50">
        <w:t>includ</w:t>
      </w:r>
      <w:r w:rsidR="00350DA4">
        <w:t>ing</w:t>
      </w:r>
      <w:r w:rsidR="00EB5B50">
        <w:t xml:space="preserve"> a summary of the overall pattern as well as specific, concrete </w:t>
      </w:r>
      <w:r w:rsidR="00350DA4">
        <w:t>results</w:t>
      </w:r>
      <w:r w:rsidR="00767FE1" w:rsidRPr="001C347E">
        <w:t>. Assume that your paper include</w:t>
      </w:r>
      <w:r w:rsidR="001258A9">
        <w:t>s</w:t>
      </w:r>
      <w:r w:rsidR="00767FE1" w:rsidRPr="001C347E">
        <w:t xml:space="preserve"> one of the plots</w:t>
      </w:r>
      <w:r w:rsidR="00FC1CDA">
        <w:t xml:space="preserve"> (whichever is most effective at illustrating the effect)</w:t>
      </w:r>
      <w:r w:rsidR="00767FE1" w:rsidRPr="001C347E">
        <w:t xml:space="preserve">, not both, from </w:t>
      </w:r>
      <w:r w:rsidR="00707A24">
        <w:t xml:space="preserve">Question </w:t>
      </w:r>
      <w:r w:rsidR="00350DA4">
        <w:t>8</w:t>
      </w:r>
      <w:r w:rsidR="00767FE1" w:rsidRPr="001C347E">
        <w:t xml:space="preserve">. </w:t>
      </w:r>
    </w:p>
    <w:p w14:paraId="6C35AF51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6293AB89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5628A360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70107655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4298A0A0" w14:textId="77777777" w:rsidR="00327027" w:rsidRPr="001C347E" w:rsidRDefault="00327027" w:rsidP="00327027">
      <w:pPr>
        <w:pStyle w:val="ListNumber"/>
        <w:numPr>
          <w:ilvl w:val="0"/>
          <w:numId w:val="0"/>
        </w:numPr>
      </w:pPr>
    </w:p>
    <w:p w14:paraId="7456FCCD" w14:textId="7FB16333" w:rsidR="00327027" w:rsidRDefault="009D0469" w:rsidP="00767FE1">
      <w:pPr>
        <w:pStyle w:val="ListNumber"/>
      </w:pPr>
      <w:r w:rsidRPr="005E425F">
        <w:t xml:space="preserve">___ of </w:t>
      </w:r>
      <w:r w:rsidR="008D2ECF">
        <w:t>20</w:t>
      </w:r>
      <w:r w:rsidRPr="005E425F">
        <w:t xml:space="preserve">: </w:t>
      </w:r>
      <w:r w:rsidR="00767FE1" w:rsidRPr="00E80FEE">
        <w:t xml:space="preserve">You </w:t>
      </w:r>
      <w:r w:rsidR="00767FE1">
        <w:t>u</w:t>
      </w:r>
      <w:r w:rsidR="00767FE1" w:rsidRPr="00E80FEE">
        <w:t xml:space="preserve">sed the same data for the OLM and the MNLM. </w:t>
      </w:r>
      <w:r w:rsidR="00767FE1">
        <w:t>For the following, p</w:t>
      </w:r>
      <w:r w:rsidR="00767FE1" w:rsidRPr="00E80FEE">
        <w:t xml:space="preserve">rovide </w:t>
      </w:r>
      <w:r w:rsidR="00767FE1" w:rsidRPr="00604FF7">
        <w:rPr>
          <w:color w:val="FF0000"/>
          <w:u w:val="single"/>
        </w:rPr>
        <w:t>specific</w:t>
      </w:r>
      <w:r w:rsidR="00767FE1" w:rsidRPr="00E80FEE">
        <w:t xml:space="preserve">, comparable results (e.g., graphs, predicted probabilities, </w:t>
      </w:r>
      <w:r w:rsidR="00F26473">
        <w:t>average marginal effects</w:t>
      </w:r>
      <w:r w:rsidR="00767FE1" w:rsidRPr="00E80FEE">
        <w:t>) from both models to justify your answers.</w:t>
      </w:r>
      <w:r w:rsidR="00F26473">
        <w:t xml:space="preserve"> </w:t>
      </w:r>
    </w:p>
    <w:p w14:paraId="482D4D24" w14:textId="77777777" w:rsidR="00327027" w:rsidRDefault="00327027" w:rsidP="00327027">
      <w:pPr>
        <w:pStyle w:val="ListNumber"/>
        <w:numPr>
          <w:ilvl w:val="0"/>
          <w:numId w:val="0"/>
        </w:numPr>
      </w:pPr>
    </w:p>
    <w:p w14:paraId="136FD0F6" w14:textId="546642EF" w:rsidR="00350DA4" w:rsidRDefault="0090411D" w:rsidP="00604FF7">
      <w:pPr>
        <w:pStyle w:val="ListNumber"/>
        <w:numPr>
          <w:ilvl w:val="0"/>
          <w:numId w:val="0"/>
        </w:numPr>
        <w:ind w:left="360" w:hanging="360"/>
      </w:pPr>
      <w:r w:rsidRPr="00327027">
        <w:rPr>
          <w:b/>
        </w:rPr>
        <w:t>1</w:t>
      </w:r>
      <w:r w:rsidR="00327027">
        <w:rPr>
          <w:b/>
        </w:rPr>
        <w:t>0</w:t>
      </w:r>
      <w:r w:rsidRPr="00327027">
        <w:rPr>
          <w:b/>
        </w:rPr>
        <w:t>a</w:t>
      </w:r>
      <w:r w:rsidR="00767FE1" w:rsidRPr="00327027">
        <w:rPr>
          <w:b/>
        </w:rPr>
        <w:t>.</w:t>
      </w:r>
      <w:r w:rsidR="00767FE1" w:rsidRPr="00E80FEE">
        <w:t xml:space="preserve"> Succinctly summarize and provide evidence for how the models provide similar results.</w:t>
      </w:r>
      <w:r w:rsidR="00350DA4" w:rsidRPr="00350DA4">
        <w:t xml:space="preserve"> </w:t>
      </w:r>
    </w:p>
    <w:p w14:paraId="43B01B39" w14:textId="77777777" w:rsidR="00350DA4" w:rsidRDefault="00350DA4" w:rsidP="00350DA4">
      <w:pPr>
        <w:pStyle w:val="ListNumber"/>
        <w:numPr>
          <w:ilvl w:val="0"/>
          <w:numId w:val="0"/>
        </w:numPr>
      </w:pPr>
    </w:p>
    <w:p w14:paraId="561139D7" w14:textId="77777777" w:rsidR="00350DA4" w:rsidRDefault="00350DA4" w:rsidP="00350DA4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6DE4C8AA" w14:textId="77777777" w:rsidR="00350DA4" w:rsidRDefault="00350DA4" w:rsidP="00350DA4">
      <w:pPr>
        <w:pStyle w:val="ListNumber"/>
        <w:numPr>
          <w:ilvl w:val="0"/>
          <w:numId w:val="0"/>
        </w:numPr>
        <w:ind w:left="360" w:hanging="360"/>
      </w:pPr>
    </w:p>
    <w:p w14:paraId="7CF3209C" w14:textId="77777777" w:rsidR="00350DA4" w:rsidRDefault="00350DA4" w:rsidP="00350DA4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1FA6AA4A" w14:textId="77777777" w:rsidR="00604FF7" w:rsidRDefault="00604FF7" w:rsidP="00604FF7">
      <w:pPr>
        <w:pStyle w:val="Assignquestion"/>
        <w:contextualSpacing/>
      </w:pPr>
    </w:p>
    <w:p w14:paraId="7D6D1D97" w14:textId="77777777" w:rsidR="00767FE1" w:rsidRPr="00E80FEE" w:rsidRDefault="0090411D" w:rsidP="00767FE1">
      <w:pPr>
        <w:pStyle w:val="Assignquestion"/>
      </w:pPr>
      <w:r>
        <w:rPr>
          <w:b/>
        </w:rPr>
        <w:t>1</w:t>
      </w:r>
      <w:r w:rsidR="00327027">
        <w:rPr>
          <w:b/>
        </w:rPr>
        <w:t>0</w:t>
      </w:r>
      <w:r w:rsidRPr="00830E94">
        <w:rPr>
          <w:b/>
        </w:rPr>
        <w:t>b</w:t>
      </w:r>
      <w:r w:rsidR="00767FE1">
        <w:t>.</w:t>
      </w:r>
      <w:r w:rsidR="00767FE1" w:rsidRPr="00E80FEE">
        <w:t xml:space="preserve"> </w:t>
      </w:r>
      <w:r w:rsidR="00767FE1">
        <w:t>S</w:t>
      </w:r>
      <w:r w:rsidR="00767FE1" w:rsidRPr="00E80FEE">
        <w:t>uccinctly summarize and provide evidence for how the models provide different results.</w:t>
      </w:r>
    </w:p>
    <w:p w14:paraId="5E151E98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6B43870E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18A11C20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356556A3" w14:textId="452582BA" w:rsidR="00767FE1" w:rsidRPr="00E80FEE" w:rsidRDefault="0090411D" w:rsidP="00767FE1">
      <w:pPr>
        <w:pStyle w:val="Assignquestion"/>
      </w:pPr>
      <w:r>
        <w:rPr>
          <w:b/>
        </w:rPr>
        <w:t>1</w:t>
      </w:r>
      <w:r w:rsidR="00327027">
        <w:rPr>
          <w:b/>
        </w:rPr>
        <w:t>0</w:t>
      </w:r>
      <w:r w:rsidRPr="00830E94">
        <w:rPr>
          <w:b/>
        </w:rPr>
        <w:t>c</w:t>
      </w:r>
      <w:r w:rsidR="00767FE1">
        <w:t>.</w:t>
      </w:r>
      <w:r w:rsidR="00767FE1" w:rsidRPr="00E80FEE">
        <w:t xml:space="preserve"> </w:t>
      </w:r>
      <w:r w:rsidR="007977BB">
        <w:t>In general</w:t>
      </w:r>
      <w:r w:rsidR="00767FE1" w:rsidRPr="00E80FEE">
        <w:t xml:space="preserve">, are the results of the two models substantively consistent? </w:t>
      </w:r>
      <w:r>
        <w:t>Succinctly provide a rationale for your conclusion.</w:t>
      </w:r>
      <w:r w:rsidR="0020272E">
        <w:t xml:space="preserve"> </w:t>
      </w:r>
      <w:r w:rsidR="00EB5B50">
        <w:t xml:space="preserve">Which model would you use if you were attempting to publish the </w:t>
      </w:r>
      <w:r w:rsidR="00FC1CDA">
        <w:t>findings from</w:t>
      </w:r>
      <w:r w:rsidR="00105B90">
        <w:t xml:space="preserve"> </w:t>
      </w:r>
      <w:r w:rsidR="00EB5B50">
        <w:t xml:space="preserve">Assignment 8-10? Provide a short, clear justification. </w:t>
      </w:r>
      <w:r w:rsidR="00604FF7" w:rsidRPr="00092CF5">
        <w:rPr>
          <w:color w:val="FF0000"/>
          <w:u w:val="single"/>
        </w:rPr>
        <w:t>Note: A</w:t>
      </w:r>
      <w:r w:rsidR="0020272E" w:rsidRPr="00092CF5">
        <w:rPr>
          <w:color w:val="FF0000"/>
          <w:u w:val="single"/>
        </w:rPr>
        <w:t>n answer of “they are the same” must be thoroughly investigated and presented along with compelling evidence.</w:t>
      </w:r>
    </w:p>
    <w:p w14:paraId="0BB96EE1" w14:textId="77777777" w:rsidR="00327027" w:rsidRDefault="00327027" w:rsidP="00327027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63DF6209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</w:pPr>
    </w:p>
    <w:p w14:paraId="0BC0EB3C" w14:textId="77777777" w:rsidR="00327027" w:rsidRDefault="00327027" w:rsidP="00327027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0E2B4AEB" w14:textId="77777777" w:rsidR="00604FF7" w:rsidRDefault="00604FF7" w:rsidP="00604FF7">
      <w:pPr>
        <w:pStyle w:val="ListNumber"/>
        <w:numPr>
          <w:ilvl w:val="0"/>
          <w:numId w:val="0"/>
        </w:numPr>
        <w:ind w:left="360" w:hanging="360"/>
      </w:pPr>
    </w:p>
    <w:p w14:paraId="0E89F09E" w14:textId="4CA33857" w:rsidR="00CC7DF0" w:rsidRDefault="00CC7DF0" w:rsidP="00604FF7">
      <w:pPr>
        <w:pStyle w:val="ListNumber"/>
      </w:pPr>
      <w:r w:rsidRPr="001C347E">
        <w:t xml:space="preserve">___ of 10: </w:t>
      </w:r>
      <w:r w:rsidR="00655669">
        <w:t>A</w:t>
      </w:r>
      <w:r w:rsidRPr="001C347E">
        <w:t>ssessment of the overall effectiveness of your answers.</w:t>
      </w:r>
    </w:p>
    <w:p w14:paraId="5CE08A81" w14:textId="77777777" w:rsidR="007977BB" w:rsidRDefault="007977BB" w:rsidP="00177F6E">
      <w:pPr>
        <w:pStyle w:val="Assignquestion"/>
      </w:pPr>
    </w:p>
    <w:p w14:paraId="2D2E5E0A" w14:textId="5D75A309" w:rsidR="007977BB" w:rsidRDefault="007977BB" w:rsidP="00177F6E">
      <w:pPr>
        <w:pStyle w:val="Assignquestion"/>
        <w:rPr>
          <w:sz w:val="16"/>
        </w:rPr>
      </w:pPr>
      <w:r w:rsidRPr="007977BB">
        <w:rPr>
          <w:sz w:val="16"/>
        </w:rPr>
        <w:fldChar w:fldCharType="begin"/>
      </w:r>
      <w:r w:rsidRPr="007977BB">
        <w:rPr>
          <w:sz w:val="16"/>
        </w:rPr>
        <w:instrText xml:space="preserve"> FILENAME   \* MERGEFORMAT </w:instrText>
      </w:r>
      <w:r w:rsidRPr="007977BB">
        <w:rPr>
          <w:sz w:val="16"/>
        </w:rPr>
        <w:fldChar w:fldCharType="separate"/>
      </w:r>
      <w:r w:rsidR="003C66BE">
        <w:rPr>
          <w:noProof/>
          <w:sz w:val="16"/>
        </w:rPr>
        <w:t>CDAiu2016-a10-ORM-2016-07-26</w:t>
      </w:r>
      <w:r w:rsidRPr="007977BB">
        <w:rPr>
          <w:sz w:val="16"/>
        </w:rPr>
        <w:fldChar w:fldCharType="end"/>
      </w:r>
      <w:r w:rsidRPr="007977BB">
        <w:rPr>
          <w:sz w:val="16"/>
        </w:rPr>
        <w:t>.docx</w:t>
      </w:r>
      <w:bookmarkEnd w:id="0"/>
    </w:p>
    <w:sectPr w:rsidR="007977BB" w:rsidSect="00230D16">
      <w:footerReference w:type="default" r:id="rId9"/>
      <w:pgSz w:w="12240" w:h="15840"/>
      <w:pgMar w:top="1080" w:right="576" w:bottom="576" w:left="108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745">
      <wne:acd wne:acdName="acd2"/>
    </wne:keymap>
    <wne:keymap wne:kcmPrimary="0749">
      <wne:acd wne:acdName="acd1"/>
    </wne:keymap>
  </wne:keymaps>
  <wne:toolbars>
    <wne:acdManifest>
      <wne:acdEntry wne:acdName="acd0"/>
      <wne:acdEntry wne:acdName="acd1"/>
      <wne:acdEntry wne:acdName="acd2"/>
    </wne:acdManifest>
  </wne:toolbars>
  <wne:acds>
    <wne:acd wne:acdName="acd0" wne:fciIndexBasedOn="0065"/>
    <wne:acd wne:argValue="AgBTAHQAYQB0AGEAIABjAGEAcwBJAA==" wne:acdName="acd1" wne:fciIndexBasedOn="0065"/>
    <wne:acd wne:argValue="AQAAAFg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77F87" w14:textId="77777777" w:rsidR="00177B86" w:rsidRDefault="00177B86" w:rsidP="00B4106E">
      <w:r>
        <w:separator/>
      </w:r>
    </w:p>
  </w:endnote>
  <w:endnote w:type="continuationSeparator" w:id="0">
    <w:p w14:paraId="5CBFA176" w14:textId="77777777" w:rsidR="00177B86" w:rsidRDefault="00177B86" w:rsidP="00B4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B4B31" w14:textId="77777777" w:rsidR="00337B89" w:rsidRPr="004C76AE" w:rsidRDefault="00337B89" w:rsidP="00B4106E">
    <w:pPr>
      <w:pStyle w:val="Footer"/>
      <w:rPr>
        <w:sz w:val="2"/>
      </w:rPr>
    </w:pPr>
  </w:p>
  <w:p w14:paraId="460079C8" w14:textId="77777777" w:rsidR="00337B89" w:rsidRDefault="00337B89" w:rsidP="008D2ECF">
    <w:pPr>
      <w:pStyle w:val="Footer"/>
      <w:spacing w:before="0" w:after="0"/>
      <w:jc w:val="right"/>
    </w:pPr>
    <w:r w:rsidRPr="00337B89">
      <w:t>Assignment</w:t>
    </w:r>
    <w:r>
      <w:t xml:space="preserve"> </w:t>
    </w:r>
    <w:r w:rsidR="007977BB">
      <w:t>10</w:t>
    </w:r>
    <w:r w:rsidRPr="00337B89">
      <w:t xml:space="preserve"> | Page </w:t>
    </w:r>
    <w:r w:rsidRPr="00337B89">
      <w:fldChar w:fldCharType="begin"/>
    </w:r>
    <w:r w:rsidRPr="00337B89">
      <w:instrText xml:space="preserve"> PAGE   \* MERGEFORMAT </w:instrText>
    </w:r>
    <w:r w:rsidRPr="00337B89">
      <w:fldChar w:fldCharType="separate"/>
    </w:r>
    <w:r w:rsidR="003C66BE">
      <w:rPr>
        <w:noProof/>
      </w:rPr>
      <w:t>3</w:t>
    </w:r>
    <w:r w:rsidRPr="00337B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D96D6" w14:textId="77777777" w:rsidR="00177B86" w:rsidRDefault="00177B86" w:rsidP="00B4106E">
      <w:r>
        <w:separator/>
      </w:r>
    </w:p>
  </w:footnote>
  <w:footnote w:type="continuationSeparator" w:id="0">
    <w:p w14:paraId="432314C6" w14:textId="77777777" w:rsidR="00177B86" w:rsidRDefault="00177B86" w:rsidP="00B41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556A284C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</w:abstractNum>
  <w:abstractNum w:abstractNumId="1" w15:restartNumberingAfterBreak="0">
    <w:nsid w:val="01E42DC2"/>
    <w:multiLevelType w:val="hybridMultilevel"/>
    <w:tmpl w:val="52C829C6"/>
    <w:lvl w:ilvl="0" w:tplc="A01AB7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43DED"/>
    <w:multiLevelType w:val="hybridMultilevel"/>
    <w:tmpl w:val="CCC88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3595"/>
    <w:multiLevelType w:val="hybridMultilevel"/>
    <w:tmpl w:val="67466D00"/>
    <w:lvl w:ilvl="0" w:tplc="77D221C0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36BA0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576F8"/>
    <w:multiLevelType w:val="hybridMultilevel"/>
    <w:tmpl w:val="CAA83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B3"/>
    <w:rsid w:val="000065C8"/>
    <w:rsid w:val="000129CF"/>
    <w:rsid w:val="000135C8"/>
    <w:rsid w:val="00042043"/>
    <w:rsid w:val="00042D3C"/>
    <w:rsid w:val="00060829"/>
    <w:rsid w:val="00065A32"/>
    <w:rsid w:val="00071010"/>
    <w:rsid w:val="000751FD"/>
    <w:rsid w:val="00092CF5"/>
    <w:rsid w:val="000E152F"/>
    <w:rsid w:val="00102B11"/>
    <w:rsid w:val="00105B90"/>
    <w:rsid w:val="001258A9"/>
    <w:rsid w:val="001455D4"/>
    <w:rsid w:val="0014576E"/>
    <w:rsid w:val="00161215"/>
    <w:rsid w:val="00162778"/>
    <w:rsid w:val="00164348"/>
    <w:rsid w:val="00165F31"/>
    <w:rsid w:val="00177B86"/>
    <w:rsid w:val="00177F6E"/>
    <w:rsid w:val="00184169"/>
    <w:rsid w:val="001B490A"/>
    <w:rsid w:val="001C4B48"/>
    <w:rsid w:val="001C6453"/>
    <w:rsid w:val="0020272E"/>
    <w:rsid w:val="0022003D"/>
    <w:rsid w:val="00226427"/>
    <w:rsid w:val="00230D16"/>
    <w:rsid w:val="00267DB0"/>
    <w:rsid w:val="002908B5"/>
    <w:rsid w:val="002949D7"/>
    <w:rsid w:val="002A4916"/>
    <w:rsid w:val="002E2276"/>
    <w:rsid w:val="002E25A3"/>
    <w:rsid w:val="002E4298"/>
    <w:rsid w:val="002F59D1"/>
    <w:rsid w:val="003158B2"/>
    <w:rsid w:val="003210F1"/>
    <w:rsid w:val="00325DB0"/>
    <w:rsid w:val="00327027"/>
    <w:rsid w:val="00337B89"/>
    <w:rsid w:val="003413F3"/>
    <w:rsid w:val="003420E5"/>
    <w:rsid w:val="00342347"/>
    <w:rsid w:val="00350DA4"/>
    <w:rsid w:val="00364405"/>
    <w:rsid w:val="00364F1F"/>
    <w:rsid w:val="00391264"/>
    <w:rsid w:val="00393831"/>
    <w:rsid w:val="0039455B"/>
    <w:rsid w:val="003C66BE"/>
    <w:rsid w:val="003D616E"/>
    <w:rsid w:val="003D7FC7"/>
    <w:rsid w:val="004007F5"/>
    <w:rsid w:val="00417C5E"/>
    <w:rsid w:val="00436413"/>
    <w:rsid w:val="004417AF"/>
    <w:rsid w:val="00472432"/>
    <w:rsid w:val="00481919"/>
    <w:rsid w:val="004874D3"/>
    <w:rsid w:val="0049232F"/>
    <w:rsid w:val="004A48A9"/>
    <w:rsid w:val="004C76AE"/>
    <w:rsid w:val="004E6602"/>
    <w:rsid w:val="005063F3"/>
    <w:rsid w:val="00582282"/>
    <w:rsid w:val="005834CB"/>
    <w:rsid w:val="0059065A"/>
    <w:rsid w:val="00591C85"/>
    <w:rsid w:val="00595458"/>
    <w:rsid w:val="005A1320"/>
    <w:rsid w:val="00604FF7"/>
    <w:rsid w:val="0061780A"/>
    <w:rsid w:val="0064271C"/>
    <w:rsid w:val="00655669"/>
    <w:rsid w:val="00655A4E"/>
    <w:rsid w:val="00663172"/>
    <w:rsid w:val="0069281D"/>
    <w:rsid w:val="006938B7"/>
    <w:rsid w:val="006A37A1"/>
    <w:rsid w:val="006E7845"/>
    <w:rsid w:val="00702CD3"/>
    <w:rsid w:val="00707A24"/>
    <w:rsid w:val="00717C45"/>
    <w:rsid w:val="00736F16"/>
    <w:rsid w:val="00756D48"/>
    <w:rsid w:val="00767FE1"/>
    <w:rsid w:val="00787E94"/>
    <w:rsid w:val="007977BB"/>
    <w:rsid w:val="007A75D8"/>
    <w:rsid w:val="007D2F22"/>
    <w:rsid w:val="007D5179"/>
    <w:rsid w:val="007E732B"/>
    <w:rsid w:val="008214DF"/>
    <w:rsid w:val="00821B30"/>
    <w:rsid w:val="00830E94"/>
    <w:rsid w:val="00865B44"/>
    <w:rsid w:val="008816DA"/>
    <w:rsid w:val="008D2ECF"/>
    <w:rsid w:val="008D3C3C"/>
    <w:rsid w:val="008D4BD6"/>
    <w:rsid w:val="0090411D"/>
    <w:rsid w:val="00912090"/>
    <w:rsid w:val="00924C65"/>
    <w:rsid w:val="009251E4"/>
    <w:rsid w:val="00932A37"/>
    <w:rsid w:val="00941053"/>
    <w:rsid w:val="00942749"/>
    <w:rsid w:val="009456EC"/>
    <w:rsid w:val="00955A2E"/>
    <w:rsid w:val="00992069"/>
    <w:rsid w:val="009B3F91"/>
    <w:rsid w:val="009D0469"/>
    <w:rsid w:val="009D6137"/>
    <w:rsid w:val="009E18AB"/>
    <w:rsid w:val="00A31938"/>
    <w:rsid w:val="00A50EB3"/>
    <w:rsid w:val="00A579B8"/>
    <w:rsid w:val="00A6362D"/>
    <w:rsid w:val="00AD5A1E"/>
    <w:rsid w:val="00AE24C0"/>
    <w:rsid w:val="00B20F2E"/>
    <w:rsid w:val="00B35817"/>
    <w:rsid w:val="00B4106E"/>
    <w:rsid w:val="00B54A94"/>
    <w:rsid w:val="00B70A78"/>
    <w:rsid w:val="00B7659A"/>
    <w:rsid w:val="00B77544"/>
    <w:rsid w:val="00C64C4A"/>
    <w:rsid w:val="00C8454B"/>
    <w:rsid w:val="00C93081"/>
    <w:rsid w:val="00CB6CC7"/>
    <w:rsid w:val="00CC7DF0"/>
    <w:rsid w:val="00CF1A7F"/>
    <w:rsid w:val="00D371FF"/>
    <w:rsid w:val="00D45F6E"/>
    <w:rsid w:val="00D56F86"/>
    <w:rsid w:val="00DC3884"/>
    <w:rsid w:val="00DD491E"/>
    <w:rsid w:val="00DD6ADD"/>
    <w:rsid w:val="00E123B9"/>
    <w:rsid w:val="00E16197"/>
    <w:rsid w:val="00E27B9E"/>
    <w:rsid w:val="00E44259"/>
    <w:rsid w:val="00E749E3"/>
    <w:rsid w:val="00E774AC"/>
    <w:rsid w:val="00E839E9"/>
    <w:rsid w:val="00EA04EA"/>
    <w:rsid w:val="00EB5B50"/>
    <w:rsid w:val="00EE1BBC"/>
    <w:rsid w:val="00EE5332"/>
    <w:rsid w:val="00EE59BC"/>
    <w:rsid w:val="00EE7BB3"/>
    <w:rsid w:val="00EF3A58"/>
    <w:rsid w:val="00F10FD5"/>
    <w:rsid w:val="00F12C16"/>
    <w:rsid w:val="00F26473"/>
    <w:rsid w:val="00F44F94"/>
    <w:rsid w:val="00F84AE4"/>
    <w:rsid w:val="00FA3DA0"/>
    <w:rsid w:val="00FC0A0F"/>
    <w:rsid w:val="00FC1CDA"/>
    <w:rsid w:val="00FD3AE2"/>
    <w:rsid w:val="00F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28E3C1"/>
  <w15:docId w15:val="{A8331B2A-FB57-4E2C-B0A4-A009CFD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CAt"/>
    <w:qFormat/>
    <w:rsid w:val="00B4106E"/>
    <w:pPr>
      <w:widowControl w:val="0"/>
      <w:spacing w:before="120" w:after="120"/>
      <w:outlineLvl w:val="0"/>
    </w:pPr>
    <w:rPr>
      <w:rFonts w:eastAsia="Times New Roman"/>
      <w:snapToGrid w:val="0"/>
      <w:color w:val="000000"/>
      <w:sz w:val="22"/>
      <w:szCs w:val="22"/>
    </w:rPr>
  </w:style>
  <w:style w:type="paragraph" w:styleId="Heading1">
    <w:name w:val="heading 1"/>
    <w:next w:val="Normal"/>
    <w:link w:val="Heading1Char"/>
    <w:uiPriority w:val="9"/>
    <w:qFormat/>
    <w:rsid w:val="009251E4"/>
    <w:pPr>
      <w:widowControl w:val="0"/>
      <w:spacing w:before="240" w:after="120"/>
      <w:outlineLvl w:val="0"/>
    </w:pPr>
    <w:rPr>
      <w:rFonts w:cs="Calibri"/>
      <w:b/>
      <w:color w:val="4A442A"/>
      <w:sz w:val="24"/>
      <w:szCs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EE7BB3"/>
    <w:pPr>
      <w:widowControl w:val="0"/>
      <w:spacing w:before="120" w:after="120"/>
      <w:outlineLvl w:val="1"/>
    </w:pPr>
    <w:rPr>
      <w:rFonts w:ascii="Cambria" w:hAnsi="Cambria"/>
      <w:b/>
      <w:bCs/>
      <w:iCs/>
      <w:color w:val="C00000"/>
      <w:sz w:val="60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EE7BB3"/>
    <w:pPr>
      <w:spacing w:before="120" w:after="120"/>
      <w:outlineLvl w:val="2"/>
    </w:pPr>
    <w:rPr>
      <w:rFonts w:ascii="Cambria" w:hAnsi="Cambria" w:cs="Arial"/>
      <w:b/>
      <w:bCs/>
      <w:color w:val="365F91"/>
      <w:sz w:val="52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7BB3"/>
    <w:pPr>
      <w:autoSpaceDE w:val="0"/>
      <w:autoSpaceDN w:val="0"/>
      <w:adjustRightInd w:val="0"/>
      <w:ind w:left="720" w:hanging="720"/>
      <w:outlineLvl w:val="3"/>
    </w:pPr>
    <w:rPr>
      <w:rFonts w:ascii="Cambria" w:eastAsia="Calibri" w:hAnsi="Cambria"/>
      <w:b/>
      <w:bCs/>
      <w:snapToGrid/>
      <w:color w:val="984806"/>
      <w:sz w:val="4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E7BB3"/>
    <w:pPr>
      <w:autoSpaceDE w:val="0"/>
      <w:autoSpaceDN w:val="0"/>
      <w:adjustRightInd w:val="0"/>
      <w:ind w:left="720" w:hanging="720"/>
      <w:outlineLvl w:val="4"/>
    </w:pPr>
    <w:rPr>
      <w:b/>
      <w:bCs/>
      <w:iCs/>
      <w:snapToGrid/>
      <w:color w:val="008000"/>
      <w:sz w:val="40"/>
      <w:szCs w:val="26"/>
      <w:u w:color="008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next w:val="Normal"/>
    <w:link w:val="BulletlistChar"/>
    <w:qFormat/>
    <w:rsid w:val="00EE7BB3"/>
    <w:pPr>
      <w:tabs>
        <w:tab w:val="left" w:pos="360"/>
        <w:tab w:val="left" w:pos="720"/>
        <w:tab w:val="left" w:pos="1080"/>
        <w:tab w:val="left" w:pos="1710"/>
        <w:tab w:val="left" w:pos="1800"/>
      </w:tabs>
      <w:autoSpaceDE w:val="0"/>
      <w:autoSpaceDN w:val="0"/>
      <w:adjustRightInd w:val="0"/>
      <w:spacing w:before="80" w:after="80"/>
      <w:ind w:left="1080" w:hanging="360"/>
    </w:pPr>
    <w:rPr>
      <w:noProof/>
      <w:snapToGrid/>
      <w:sz w:val="40"/>
      <w:szCs w:val="40"/>
    </w:rPr>
  </w:style>
  <w:style w:type="character" w:customStyle="1" w:styleId="BulletlistChar">
    <w:name w:val="Bullet list Char"/>
    <w:link w:val="Bulletlist"/>
    <w:rsid w:val="00EE7BB3"/>
    <w:rPr>
      <w:rFonts w:eastAsia="Times New Roman"/>
      <w:noProof/>
      <w:sz w:val="40"/>
      <w:szCs w:val="40"/>
    </w:rPr>
  </w:style>
  <w:style w:type="character" w:customStyle="1" w:styleId="Notice">
    <w:name w:val="Notice!"/>
    <w:uiPriority w:val="1"/>
    <w:qFormat/>
    <w:rsid w:val="00EE7BB3"/>
    <w:rPr>
      <w:i/>
      <w:color w:val="C00000"/>
    </w:rPr>
  </w:style>
  <w:style w:type="character" w:customStyle="1" w:styleId="Heading1Char">
    <w:name w:val="Heading 1 Char"/>
    <w:link w:val="Heading1"/>
    <w:uiPriority w:val="9"/>
    <w:rsid w:val="009251E4"/>
    <w:rPr>
      <w:rFonts w:cs="Calibri"/>
      <w:b/>
      <w:color w:val="4A442A"/>
      <w:sz w:val="24"/>
      <w:szCs w:val="36"/>
    </w:rPr>
  </w:style>
  <w:style w:type="character" w:customStyle="1" w:styleId="Heading2Char">
    <w:name w:val="Heading 2 Char"/>
    <w:link w:val="Heading2"/>
    <w:uiPriority w:val="9"/>
    <w:rsid w:val="00EE7BB3"/>
    <w:rPr>
      <w:rFonts w:ascii="Cambria" w:hAnsi="Cambria"/>
      <w:b/>
      <w:bCs/>
      <w:iCs/>
      <w:color w:val="C00000"/>
      <w:sz w:val="60"/>
      <w:szCs w:val="28"/>
    </w:rPr>
  </w:style>
  <w:style w:type="character" w:customStyle="1" w:styleId="Heading3Char">
    <w:name w:val="Heading 3 Char"/>
    <w:link w:val="Heading3"/>
    <w:uiPriority w:val="9"/>
    <w:rsid w:val="00EE7BB3"/>
    <w:rPr>
      <w:rFonts w:ascii="Cambria" w:hAnsi="Cambria" w:cs="Arial"/>
      <w:b/>
      <w:bCs/>
      <w:color w:val="365F91"/>
      <w:sz w:val="52"/>
      <w:szCs w:val="26"/>
    </w:rPr>
  </w:style>
  <w:style w:type="character" w:customStyle="1" w:styleId="Heading4Char">
    <w:name w:val="Heading 4 Char"/>
    <w:link w:val="Heading4"/>
    <w:uiPriority w:val="9"/>
    <w:rsid w:val="00EE7BB3"/>
    <w:rPr>
      <w:rFonts w:ascii="Cambria" w:hAnsi="Cambria"/>
      <w:b/>
      <w:bCs/>
      <w:color w:val="984806"/>
      <w:sz w:val="44"/>
      <w:szCs w:val="28"/>
    </w:rPr>
  </w:style>
  <w:style w:type="character" w:customStyle="1" w:styleId="Heading5Char">
    <w:name w:val="Heading 5 Char"/>
    <w:link w:val="Heading5"/>
    <w:uiPriority w:val="9"/>
    <w:rsid w:val="00EE7BB3"/>
    <w:rPr>
      <w:rFonts w:eastAsia="Times New Roman"/>
      <w:b/>
      <w:bCs/>
      <w:iCs/>
      <w:color w:val="008000"/>
      <w:sz w:val="40"/>
      <w:szCs w:val="26"/>
      <w:u w:color="008000"/>
    </w:rPr>
  </w:style>
  <w:style w:type="paragraph" w:customStyle="1" w:styleId="Fix13">
    <w:name w:val="Fix 13"/>
    <w:basedOn w:val="Normal"/>
    <w:link w:val="Fix13Char"/>
    <w:qFormat/>
    <w:rsid w:val="00EE7BB3"/>
    <w:pPr>
      <w:autoSpaceDE w:val="0"/>
      <w:autoSpaceDN w:val="0"/>
      <w:adjustRightInd w:val="0"/>
      <w:ind w:left="720" w:hanging="720"/>
    </w:pPr>
    <w:rPr>
      <w:rFonts w:ascii="Courier New" w:hAnsi="Courier New" w:cs="Courier New"/>
      <w:b/>
      <w:snapToGrid/>
      <w:sz w:val="26"/>
    </w:rPr>
  </w:style>
  <w:style w:type="character" w:customStyle="1" w:styleId="Fix13Char">
    <w:name w:val="Fix 13 Char"/>
    <w:link w:val="Fix13"/>
    <w:rsid w:val="00EE7BB3"/>
    <w:rPr>
      <w:rFonts w:ascii="Courier New" w:eastAsia="Times New Roman" w:hAnsi="Courier New" w:cs="Courier New"/>
      <w:b/>
      <w:sz w:val="26"/>
    </w:rPr>
  </w:style>
  <w:style w:type="paragraph" w:customStyle="1" w:styleId="Answerstataoutput">
    <w:name w:val="Answer stata output"/>
    <w:link w:val="AnswerstataoutputChar"/>
    <w:qFormat/>
    <w:rsid w:val="00337B89"/>
    <w:rPr>
      <w:rFonts w:ascii="Courier New" w:eastAsia="Times New Roman" w:hAnsi="Courier New" w:cs="Courier New"/>
      <w:b/>
      <w:szCs w:val="40"/>
    </w:rPr>
  </w:style>
  <w:style w:type="character" w:customStyle="1" w:styleId="AnswerstataoutputChar">
    <w:name w:val="Answer stata output Char"/>
    <w:link w:val="Answerstataoutput"/>
    <w:rsid w:val="00337B89"/>
    <w:rPr>
      <w:rFonts w:ascii="Courier New" w:eastAsia="Times New Roman" w:hAnsi="Courier New" w:cs="Courier New"/>
      <w:b/>
      <w:sz w:val="20"/>
      <w:szCs w:val="40"/>
    </w:rPr>
  </w:style>
  <w:style w:type="character" w:customStyle="1" w:styleId="Hiddennotetoself">
    <w:name w:val="Hidden note to self"/>
    <w:uiPriority w:val="1"/>
    <w:qFormat/>
    <w:rsid w:val="00EE7BB3"/>
    <w:rPr>
      <w:rFonts w:ascii="Cambria" w:hAnsi="Cambria"/>
      <w:b w:val="0"/>
      <w:i w:val="0"/>
      <w:caps w:val="0"/>
      <w:smallCaps w:val="0"/>
      <w:strike w:val="0"/>
      <w:dstrike w:val="0"/>
      <w:vanish/>
      <w:color w:val="632423"/>
      <w:sz w:val="40"/>
      <w:bdr w:val="none" w:sz="0" w:space="0" w:color="auto"/>
      <w:shd w:val="clear" w:color="auto" w:fill="FFFF00"/>
      <w:vertAlign w:val="baseline"/>
    </w:rPr>
  </w:style>
  <w:style w:type="character" w:customStyle="1" w:styleId="Noticecas-n">
    <w:name w:val="Notice cas-n"/>
    <w:uiPriority w:val="1"/>
    <w:qFormat/>
    <w:rsid w:val="00EE7BB3"/>
    <w:rPr>
      <w:i/>
      <w:color w:val="C00000"/>
    </w:rPr>
  </w:style>
  <w:style w:type="character" w:customStyle="1" w:styleId="Provenancehidden">
    <w:name w:val="Provenance hidden"/>
    <w:uiPriority w:val="1"/>
    <w:qFormat/>
    <w:rsid w:val="00EE7BB3"/>
    <w:rPr>
      <w:rFonts w:ascii="Calibri" w:hAnsi="Calibri"/>
      <w:b w:val="0"/>
      <w:i w:val="0"/>
      <w:caps w:val="0"/>
      <w:smallCaps w:val="0"/>
      <w:strike w:val="0"/>
      <w:dstrike w:val="0"/>
      <w:vanish/>
      <w:sz w:val="20"/>
      <w:vertAlign w:val="baseline"/>
    </w:rPr>
  </w:style>
  <w:style w:type="character" w:customStyle="1" w:styleId="Tinycas-t">
    <w:name w:val="Tiny cas-t"/>
    <w:uiPriority w:val="1"/>
    <w:qFormat/>
    <w:rsid w:val="00EE7BB3"/>
    <w:rPr>
      <w:rFonts w:ascii="Calibri" w:hAnsi="Calibri"/>
      <w:sz w:val="20"/>
    </w:rPr>
  </w:style>
  <w:style w:type="character" w:styleId="SubtleEmphasis">
    <w:name w:val="Subtle Emphasis"/>
    <w:aliases w:val="Emphasis cas-e"/>
    <w:uiPriority w:val="19"/>
    <w:qFormat/>
    <w:rsid w:val="00EE7BB3"/>
    <w:rPr>
      <w:rFonts w:ascii="Calibri" w:hAnsi="Calibri"/>
      <w:i/>
      <w:iCs/>
      <w:color w:val="808080"/>
      <w:sz w:val="40"/>
    </w:rPr>
  </w:style>
  <w:style w:type="character" w:customStyle="1" w:styleId="StatacasI">
    <w:name w:val="Stata casI"/>
    <w:uiPriority w:val="1"/>
    <w:qFormat/>
    <w:rsid w:val="00EE5332"/>
    <w:rPr>
      <w:rFonts w:ascii="Courier New" w:hAnsi="Courier New" w:cs="Courier New"/>
      <w:b/>
    </w:rPr>
  </w:style>
  <w:style w:type="paragraph" w:customStyle="1" w:styleId="AssignHeader">
    <w:name w:val="Assign Header"/>
    <w:basedOn w:val="Normal"/>
    <w:link w:val="AssignHeaderChar"/>
    <w:qFormat/>
    <w:rsid w:val="0049232F"/>
    <w:rPr>
      <w:b/>
    </w:rPr>
  </w:style>
  <w:style w:type="paragraph" w:customStyle="1" w:styleId="Assignquestion">
    <w:name w:val="Assign question"/>
    <w:basedOn w:val="Normal"/>
    <w:link w:val="AssignquestionChar"/>
    <w:qFormat/>
    <w:rsid w:val="00337B89"/>
  </w:style>
  <w:style w:type="character" w:customStyle="1" w:styleId="AssignHeaderChar">
    <w:name w:val="Assign Header Char"/>
    <w:link w:val="AssignHeader"/>
    <w:rsid w:val="0049232F"/>
    <w:rPr>
      <w:rFonts w:eastAsia="Times New Roman" w:cs="Times New Roman"/>
      <w:b/>
      <w:snapToGrid w:val="0"/>
      <w:sz w:val="24"/>
      <w:szCs w:val="20"/>
    </w:rPr>
  </w:style>
  <w:style w:type="paragraph" w:customStyle="1" w:styleId="Answertext">
    <w:name w:val="Answer text"/>
    <w:basedOn w:val="Assignquestion"/>
    <w:link w:val="AnswertextChar"/>
    <w:qFormat/>
    <w:rsid w:val="00337B89"/>
    <w:rPr>
      <w:rFonts w:ascii="Cambria" w:hAnsi="Cambria" w:cs="Calibri"/>
    </w:rPr>
  </w:style>
  <w:style w:type="character" w:customStyle="1" w:styleId="AssignquestionChar">
    <w:name w:val="Assign question Char"/>
    <w:link w:val="Assignquestion"/>
    <w:rsid w:val="00337B89"/>
    <w:rPr>
      <w:rFonts w:ascii="Calibri" w:eastAsia="Times New Roman" w:hAnsi="Calibri" w:cs="Times New Roman"/>
      <w:snapToGrid w:val="0"/>
      <w:color w:val="000000"/>
    </w:rPr>
  </w:style>
  <w:style w:type="character" w:customStyle="1" w:styleId="AnswertextChar">
    <w:name w:val="Answer text Char"/>
    <w:link w:val="Answertext"/>
    <w:rsid w:val="00337B89"/>
    <w:rPr>
      <w:rFonts w:ascii="Cambria" w:eastAsia="Times New Roman" w:hAnsi="Cambria" w:cs="Calibri"/>
      <w:snapToGrid w:val="0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7B89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4E6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602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4E660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6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6602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character" w:styleId="Emphasis">
    <w:name w:val="Emphasis"/>
    <w:aliases w:val="Emphasis casE"/>
    <w:uiPriority w:val="20"/>
    <w:qFormat/>
    <w:rsid w:val="00C93081"/>
    <w:rPr>
      <w:b/>
      <w:u w:val="single"/>
    </w:rPr>
  </w:style>
  <w:style w:type="paragraph" w:styleId="ListNumber">
    <w:name w:val="List Number"/>
    <w:basedOn w:val="Normal"/>
    <w:uiPriority w:val="99"/>
    <w:unhideWhenUsed/>
    <w:rsid w:val="003413F3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CB278-0E06-4086-8239-344EC0AFD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jslong</dc:creator>
  <cp:lastModifiedBy>Long, Scott</cp:lastModifiedBy>
  <cp:revision>5</cp:revision>
  <cp:lastPrinted>2014-12-17T17:41:00Z</cp:lastPrinted>
  <dcterms:created xsi:type="dcterms:W3CDTF">2016-07-26T16:10:00Z</dcterms:created>
  <dcterms:modified xsi:type="dcterms:W3CDTF">2016-07-27T14:24:00Z</dcterms:modified>
</cp:coreProperties>
</file>